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Pr="006C4A30" w:rsidRDefault="00633CAE" w:rsidP="00633CAE">
      <w:pPr>
        <w:jc w:val="center"/>
        <w:rPr>
          <w:b/>
          <w:color w:val="000000" w:themeColor="text1"/>
          <w:sz w:val="32"/>
          <w:szCs w:val="32"/>
        </w:rPr>
      </w:pPr>
      <w:r w:rsidRPr="006C4A30">
        <w:rPr>
          <w:b/>
          <w:color w:val="000000" w:themeColor="text1"/>
          <w:sz w:val="32"/>
          <w:szCs w:val="32"/>
        </w:rPr>
        <w:t xml:space="preserve">ОБРАЗЕЦ ОФОРМЛЕНИЯ МАТЕРИАЛОВ </w:t>
      </w:r>
    </w:p>
    <w:p w:rsidR="00633CAE" w:rsidRPr="006C4A30" w:rsidRDefault="00633CAE" w:rsidP="00633CAE">
      <w:pPr>
        <w:tabs>
          <w:tab w:val="left" w:pos="0"/>
        </w:tabs>
        <w:jc w:val="both"/>
        <w:rPr>
          <w:b/>
          <w:sz w:val="32"/>
          <w:szCs w:val="32"/>
        </w:rPr>
      </w:pPr>
      <w:r w:rsidRPr="006C4A30">
        <w:rPr>
          <w:sz w:val="32"/>
          <w:szCs w:val="32"/>
        </w:rPr>
        <w:t>УДК</w:t>
      </w:r>
    </w:p>
    <w:p w:rsidR="00633CAE" w:rsidRPr="006C4A30" w:rsidRDefault="00633CAE" w:rsidP="00633CAE">
      <w:pPr>
        <w:jc w:val="both"/>
        <w:rPr>
          <w:b/>
          <w:i/>
          <w:sz w:val="32"/>
          <w:szCs w:val="32"/>
          <w:highlight w:val="lightGray"/>
        </w:rPr>
      </w:pPr>
      <w:r w:rsidRPr="006C4A30">
        <w:rPr>
          <w:b/>
          <w:i/>
          <w:sz w:val="32"/>
          <w:szCs w:val="32"/>
          <w:highlight w:val="lightGray"/>
        </w:rPr>
        <w:t xml:space="preserve">И.О. </w:t>
      </w:r>
      <w:proofErr w:type="gramStart"/>
      <w:r w:rsidRPr="006C4A30">
        <w:rPr>
          <w:b/>
          <w:i/>
          <w:sz w:val="32"/>
          <w:szCs w:val="32"/>
          <w:highlight w:val="lightGray"/>
        </w:rPr>
        <w:t>Фамилия,  И.О.</w:t>
      </w:r>
      <w:proofErr w:type="gramEnd"/>
      <w:r w:rsidRPr="006C4A30">
        <w:rPr>
          <w:b/>
          <w:i/>
          <w:sz w:val="32"/>
          <w:szCs w:val="32"/>
          <w:highlight w:val="lightGray"/>
        </w:rPr>
        <w:t xml:space="preserve"> Фамилия, статус (студент, магистрант, аспирант)</w:t>
      </w:r>
    </w:p>
    <w:p w:rsidR="00633CAE" w:rsidRPr="006C4A30" w:rsidRDefault="00633CAE" w:rsidP="00633CAE">
      <w:pPr>
        <w:jc w:val="both"/>
        <w:rPr>
          <w:sz w:val="32"/>
          <w:szCs w:val="32"/>
          <w:highlight w:val="lightGray"/>
        </w:rPr>
      </w:pPr>
      <w:r w:rsidRPr="006C4A30">
        <w:rPr>
          <w:sz w:val="32"/>
          <w:szCs w:val="32"/>
          <w:highlight w:val="lightGray"/>
        </w:rPr>
        <w:t>е-</w:t>
      </w:r>
      <w:proofErr w:type="gramStart"/>
      <w:r w:rsidRPr="006C4A30">
        <w:rPr>
          <w:sz w:val="32"/>
          <w:szCs w:val="32"/>
          <w:highlight w:val="lightGray"/>
          <w:lang w:val="en-US"/>
        </w:rPr>
        <w:t>mail</w:t>
      </w:r>
      <w:r w:rsidRPr="006C4A30">
        <w:rPr>
          <w:sz w:val="32"/>
          <w:szCs w:val="32"/>
          <w:highlight w:val="lightGray"/>
        </w:rPr>
        <w:t>:  _</w:t>
      </w:r>
      <w:proofErr w:type="gramEnd"/>
      <w:r w:rsidRPr="006C4A30">
        <w:rPr>
          <w:sz w:val="32"/>
          <w:szCs w:val="32"/>
          <w:highlight w:val="lightGray"/>
        </w:rPr>
        <w:t>_________</w:t>
      </w:r>
    </w:p>
    <w:p w:rsidR="00633CAE" w:rsidRPr="00633CAE" w:rsidRDefault="00633CAE" w:rsidP="00633CAE">
      <w:pPr>
        <w:jc w:val="both"/>
        <w:rPr>
          <w:i/>
          <w:sz w:val="32"/>
          <w:szCs w:val="32"/>
          <w:highlight w:val="lightGray"/>
        </w:rPr>
      </w:pPr>
      <w:r w:rsidRPr="00633CAE">
        <w:rPr>
          <w:i/>
          <w:sz w:val="32"/>
          <w:szCs w:val="32"/>
          <w:highlight w:val="lightGray"/>
        </w:rPr>
        <w:t>Научный руководитель: И.О. Фамилия научного руководителя, уч. степень, уч. звание</w:t>
      </w:r>
    </w:p>
    <w:p w:rsidR="00633CAE" w:rsidRPr="006C4A30" w:rsidRDefault="00633CAE" w:rsidP="00633CAE">
      <w:pPr>
        <w:jc w:val="both"/>
        <w:rPr>
          <w:i/>
          <w:sz w:val="32"/>
          <w:szCs w:val="32"/>
          <w:highlight w:val="lightGray"/>
        </w:rPr>
      </w:pPr>
      <w:r w:rsidRPr="006C4A30">
        <w:rPr>
          <w:i/>
          <w:sz w:val="32"/>
          <w:szCs w:val="32"/>
          <w:highlight w:val="lightGray"/>
        </w:rPr>
        <w:t>Полное название</w:t>
      </w:r>
      <w:r>
        <w:rPr>
          <w:i/>
          <w:sz w:val="32"/>
          <w:szCs w:val="32"/>
          <w:highlight w:val="lightGray"/>
        </w:rPr>
        <w:t xml:space="preserve"> образовательного учреждения</w:t>
      </w:r>
      <w:r w:rsidRPr="006C4A30">
        <w:rPr>
          <w:i/>
          <w:sz w:val="32"/>
          <w:szCs w:val="32"/>
          <w:highlight w:val="lightGray"/>
        </w:rPr>
        <w:t>, город, страна</w:t>
      </w:r>
      <w:r>
        <w:rPr>
          <w:i/>
          <w:sz w:val="32"/>
          <w:szCs w:val="32"/>
          <w:highlight w:val="lightGray"/>
        </w:rPr>
        <w:t xml:space="preserve"> </w:t>
      </w:r>
    </w:p>
    <w:p w:rsidR="00633CAE" w:rsidRPr="006C4A30" w:rsidRDefault="00633CAE" w:rsidP="00633CAE">
      <w:pPr>
        <w:jc w:val="center"/>
        <w:rPr>
          <w:b/>
          <w:sz w:val="32"/>
          <w:szCs w:val="32"/>
          <w:highlight w:val="lightGray"/>
        </w:rPr>
      </w:pPr>
      <w:r w:rsidRPr="006C4A30">
        <w:rPr>
          <w:b/>
          <w:sz w:val="32"/>
          <w:szCs w:val="32"/>
          <w:highlight w:val="lightGray"/>
        </w:rPr>
        <w:t>НАЗВАНИЕ МАТЕРИАЛОВ</w:t>
      </w:r>
    </w:p>
    <w:p w:rsidR="00633CAE" w:rsidRPr="006C4A30" w:rsidRDefault="00633CAE" w:rsidP="00633CAE">
      <w:pPr>
        <w:ind w:firstLine="709"/>
        <w:jc w:val="both"/>
        <w:rPr>
          <w:i/>
          <w:sz w:val="32"/>
          <w:szCs w:val="32"/>
          <w:highlight w:val="lightGray"/>
        </w:rPr>
      </w:pPr>
      <w:r w:rsidRPr="006C4A30">
        <w:rPr>
          <w:i/>
          <w:sz w:val="32"/>
          <w:szCs w:val="32"/>
          <w:highlight w:val="lightGray"/>
        </w:rPr>
        <w:t>Аннотация (3-5 строк)</w:t>
      </w:r>
    </w:p>
    <w:p w:rsidR="00633CAE" w:rsidRPr="006C4A30" w:rsidRDefault="00633CAE" w:rsidP="00633CAE">
      <w:pPr>
        <w:ind w:firstLine="709"/>
        <w:jc w:val="both"/>
        <w:rPr>
          <w:i/>
          <w:sz w:val="32"/>
          <w:szCs w:val="32"/>
        </w:rPr>
      </w:pPr>
      <w:r w:rsidRPr="006C4A30">
        <w:rPr>
          <w:sz w:val="32"/>
          <w:szCs w:val="32"/>
          <w:highlight w:val="lightGray"/>
        </w:rPr>
        <w:t>Ключевые слова</w:t>
      </w:r>
      <w:r w:rsidRPr="006C4A30">
        <w:rPr>
          <w:i/>
          <w:sz w:val="32"/>
          <w:szCs w:val="32"/>
        </w:rPr>
        <w:t>:</w:t>
      </w:r>
    </w:p>
    <w:p w:rsidR="00633CAE" w:rsidRPr="006C4A30" w:rsidRDefault="00633CAE" w:rsidP="00633CAE">
      <w:pPr>
        <w:jc w:val="both"/>
        <w:rPr>
          <w:sz w:val="32"/>
          <w:szCs w:val="32"/>
        </w:rPr>
      </w:pPr>
      <w:r w:rsidRPr="006C4A30">
        <w:rPr>
          <w:sz w:val="32"/>
          <w:szCs w:val="32"/>
        </w:rPr>
        <w:t>Выделенное повторить еще раз на английском языке</w:t>
      </w:r>
    </w:p>
    <w:p w:rsidR="00633CAE" w:rsidRPr="006C4A30" w:rsidRDefault="00633CAE" w:rsidP="00633CAE">
      <w:pPr>
        <w:ind w:firstLine="709"/>
        <w:jc w:val="both"/>
        <w:rPr>
          <w:sz w:val="32"/>
          <w:szCs w:val="32"/>
        </w:rPr>
      </w:pPr>
      <w:r w:rsidRPr="006C4A30">
        <w:rPr>
          <w:sz w:val="32"/>
          <w:szCs w:val="32"/>
        </w:rPr>
        <w:t>Начало текста</w:t>
      </w:r>
    </w:p>
    <w:p w:rsidR="00633CAE" w:rsidRPr="006C4A30" w:rsidRDefault="00633CAE" w:rsidP="00633CAE">
      <w:pPr>
        <w:ind w:firstLine="709"/>
        <w:jc w:val="both"/>
        <w:rPr>
          <w:sz w:val="32"/>
          <w:szCs w:val="32"/>
        </w:rPr>
      </w:pPr>
      <w:r w:rsidRPr="006C4A30">
        <w:rPr>
          <w:sz w:val="32"/>
          <w:szCs w:val="32"/>
        </w:rPr>
        <w:t>Конец текста</w:t>
      </w:r>
    </w:p>
    <w:p w:rsidR="00633CAE" w:rsidRDefault="00633CAE" w:rsidP="00633CAE">
      <w:pPr>
        <w:jc w:val="both"/>
        <w:rPr>
          <w:sz w:val="32"/>
          <w:szCs w:val="32"/>
        </w:rPr>
      </w:pPr>
      <w:r w:rsidRPr="006C4A30">
        <w:rPr>
          <w:sz w:val="32"/>
          <w:szCs w:val="32"/>
        </w:rPr>
        <w:t>Рисунки, графики, схемы</w:t>
      </w:r>
    </w:p>
    <w:p w:rsidR="00024A14" w:rsidRDefault="00024A14" w:rsidP="00633CAE">
      <w:pPr>
        <w:jc w:val="both"/>
        <w:rPr>
          <w:sz w:val="32"/>
          <w:szCs w:val="32"/>
        </w:rPr>
      </w:pPr>
    </w:p>
    <w:p w:rsidR="00024A14" w:rsidRPr="003C6FBC" w:rsidRDefault="00024A14" w:rsidP="00024A14">
      <w:pPr>
        <w:jc w:val="center"/>
        <w:rPr>
          <w:sz w:val="32"/>
          <w:szCs w:val="32"/>
        </w:rPr>
      </w:pPr>
      <w:r w:rsidRPr="003C6FBC">
        <w:rPr>
          <w:sz w:val="32"/>
          <w:szCs w:val="32"/>
        </w:rPr>
        <w:t>СПИСОК ЛИТЕРАТУРЫ</w:t>
      </w:r>
    </w:p>
    <w:p w:rsidR="00024A14" w:rsidRPr="00024A14" w:rsidRDefault="00024A14" w:rsidP="00024A14">
      <w:pPr>
        <w:jc w:val="center"/>
      </w:pPr>
      <w:r w:rsidRPr="00024A14">
        <w:t>(если более трех источников)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1.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2.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3.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и т.д.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</w:p>
    <w:p w:rsidR="00024A14" w:rsidRPr="00024A14" w:rsidRDefault="00024A14" w:rsidP="00024A14">
      <w:pPr>
        <w:jc w:val="center"/>
      </w:pPr>
      <w:r w:rsidRPr="00024A14">
        <w:t xml:space="preserve">если менее </w:t>
      </w:r>
      <w:proofErr w:type="gramStart"/>
      <w:r w:rsidRPr="00024A14">
        <w:t>трех  источников</w:t>
      </w:r>
      <w:proofErr w:type="gramEnd"/>
      <w:r w:rsidRPr="00024A14">
        <w:t>,  ставится черта</w:t>
      </w:r>
    </w:p>
    <w:p w:rsidR="00024A14" w:rsidRPr="003C6FBC" w:rsidRDefault="00024A14" w:rsidP="00024A14">
      <w:pPr>
        <w:rPr>
          <w:sz w:val="32"/>
          <w:szCs w:val="32"/>
        </w:rPr>
      </w:pPr>
      <w:r w:rsidRPr="003C6FBC">
        <w:rPr>
          <w:sz w:val="32"/>
          <w:szCs w:val="32"/>
        </w:rPr>
        <w:t>______</w:t>
      </w:r>
      <w:r>
        <w:rPr>
          <w:sz w:val="32"/>
          <w:szCs w:val="32"/>
        </w:rPr>
        <w:t>____________________________________________________</w:t>
      </w:r>
    </w:p>
    <w:p w:rsidR="00024A14" w:rsidRPr="003C6FBC" w:rsidRDefault="00024A14" w:rsidP="00024A14">
      <w:pPr>
        <w:ind w:left="142"/>
        <w:jc w:val="center"/>
        <w:rPr>
          <w:sz w:val="32"/>
          <w:szCs w:val="32"/>
        </w:rPr>
      </w:pP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1.</w:t>
      </w:r>
    </w:p>
    <w:p w:rsidR="00024A14" w:rsidRPr="003C6FBC" w:rsidRDefault="00024A14" w:rsidP="00024A14">
      <w:pPr>
        <w:jc w:val="both"/>
        <w:rPr>
          <w:sz w:val="32"/>
          <w:szCs w:val="32"/>
        </w:rPr>
      </w:pPr>
      <w:r w:rsidRPr="003C6FBC">
        <w:rPr>
          <w:sz w:val="32"/>
          <w:szCs w:val="32"/>
        </w:rPr>
        <w:t>2.</w:t>
      </w:r>
    </w:p>
    <w:p w:rsidR="00633CAE" w:rsidRPr="00633CAE" w:rsidRDefault="00633CAE" w:rsidP="00633CAE">
      <w:pPr>
        <w:ind w:right="187"/>
        <w:jc w:val="both"/>
        <w:rPr>
          <w:color w:val="000000" w:themeColor="text1"/>
          <w:sz w:val="32"/>
          <w:szCs w:val="32"/>
        </w:rPr>
      </w:pPr>
    </w:p>
    <w:p w:rsidR="00633CAE" w:rsidRPr="00633CAE" w:rsidRDefault="00633CAE" w:rsidP="00633CAE">
      <w:pPr>
        <w:ind w:right="-65"/>
        <w:jc w:val="center"/>
        <w:rPr>
          <w:b/>
          <w:sz w:val="32"/>
          <w:szCs w:val="32"/>
        </w:rPr>
      </w:pPr>
      <w:r w:rsidRPr="00633CAE">
        <w:rPr>
          <w:b/>
          <w:sz w:val="32"/>
          <w:szCs w:val="32"/>
        </w:rPr>
        <w:t>ПРИМЕР</w:t>
      </w:r>
    </w:p>
    <w:p w:rsidR="00633CAE" w:rsidRPr="00633CAE" w:rsidRDefault="00633CAE" w:rsidP="00633CAE">
      <w:pPr>
        <w:ind w:right="-65"/>
        <w:rPr>
          <w:sz w:val="32"/>
          <w:szCs w:val="32"/>
        </w:rPr>
      </w:pPr>
      <w:r w:rsidRPr="00633CAE">
        <w:rPr>
          <w:sz w:val="32"/>
          <w:szCs w:val="32"/>
        </w:rPr>
        <w:t>УДК 519.86</w:t>
      </w:r>
    </w:p>
    <w:p w:rsidR="00633CAE" w:rsidRPr="00633CAE" w:rsidRDefault="00633CAE" w:rsidP="00633CAE">
      <w:pPr>
        <w:tabs>
          <w:tab w:val="left" w:pos="0"/>
        </w:tabs>
        <w:jc w:val="both"/>
        <w:rPr>
          <w:b/>
          <w:bCs/>
          <w:i/>
          <w:iCs/>
          <w:sz w:val="32"/>
          <w:szCs w:val="32"/>
        </w:rPr>
      </w:pPr>
      <w:r w:rsidRPr="00633CAE">
        <w:rPr>
          <w:b/>
          <w:bCs/>
          <w:i/>
          <w:iCs/>
          <w:sz w:val="32"/>
          <w:szCs w:val="32"/>
        </w:rPr>
        <w:t>А.В. Третьякова, студент</w:t>
      </w:r>
    </w:p>
    <w:p w:rsidR="00633CAE" w:rsidRPr="00633CAE" w:rsidRDefault="00633CAE" w:rsidP="00633CAE">
      <w:pPr>
        <w:rPr>
          <w:color w:val="000000" w:themeColor="text1"/>
          <w:sz w:val="32"/>
          <w:szCs w:val="32"/>
        </w:rPr>
      </w:pPr>
      <w:r w:rsidRPr="00633CAE">
        <w:rPr>
          <w:sz w:val="32"/>
          <w:szCs w:val="32"/>
          <w:lang w:val="en-US"/>
        </w:rPr>
        <w:t>e</w:t>
      </w:r>
      <w:r w:rsidRPr="00633CAE">
        <w:rPr>
          <w:sz w:val="32"/>
          <w:szCs w:val="32"/>
        </w:rPr>
        <w:t>-</w:t>
      </w:r>
      <w:r w:rsidRPr="00633CAE">
        <w:rPr>
          <w:sz w:val="32"/>
          <w:szCs w:val="32"/>
          <w:lang w:val="en-US"/>
        </w:rPr>
        <w:t>mail</w:t>
      </w:r>
      <w:r w:rsidRPr="00633CAE">
        <w:rPr>
          <w:sz w:val="32"/>
          <w:szCs w:val="32"/>
        </w:rPr>
        <w:t xml:space="preserve">: </w:t>
      </w:r>
      <w:hyperlink r:id="rId4" w:history="1">
        <w:r w:rsidRPr="00633CAE">
          <w:rPr>
            <w:rStyle w:val="a3"/>
            <w:color w:val="000000" w:themeColor="text1"/>
            <w:sz w:val="32"/>
            <w:szCs w:val="32"/>
            <w:u w:val="none"/>
            <w:lang w:val="en-US"/>
          </w:rPr>
          <w:t>anastasia</w:t>
        </w:r>
        <w:r w:rsidRPr="00633CAE">
          <w:rPr>
            <w:rStyle w:val="a3"/>
            <w:color w:val="000000" w:themeColor="text1"/>
            <w:sz w:val="32"/>
            <w:szCs w:val="32"/>
            <w:u w:val="none"/>
          </w:rPr>
          <w:t>.03.01@</w:t>
        </w:r>
        <w:r w:rsidRPr="00633CAE">
          <w:rPr>
            <w:rStyle w:val="a3"/>
            <w:color w:val="000000" w:themeColor="text1"/>
            <w:sz w:val="32"/>
            <w:szCs w:val="32"/>
            <w:u w:val="none"/>
            <w:lang w:val="en-US"/>
          </w:rPr>
          <w:t>mail</w:t>
        </w:r>
        <w:r w:rsidRPr="00633CAE">
          <w:rPr>
            <w:rStyle w:val="a3"/>
            <w:color w:val="000000" w:themeColor="text1"/>
            <w:sz w:val="32"/>
            <w:szCs w:val="32"/>
            <w:u w:val="none"/>
          </w:rPr>
          <w:t>.</w:t>
        </w:r>
        <w:proofErr w:type="spellStart"/>
        <w:r w:rsidRPr="00633CAE">
          <w:rPr>
            <w:rStyle w:val="a3"/>
            <w:color w:val="000000" w:themeColor="text1"/>
            <w:sz w:val="32"/>
            <w:szCs w:val="32"/>
            <w:u w:val="none"/>
            <w:lang w:val="en-US"/>
          </w:rPr>
          <w:t>ru</w:t>
        </w:r>
        <w:proofErr w:type="spellEnd"/>
      </w:hyperlink>
    </w:p>
    <w:p w:rsidR="00633CAE" w:rsidRPr="00633CAE" w:rsidRDefault="00633CAE" w:rsidP="00633CAE">
      <w:pPr>
        <w:jc w:val="both"/>
        <w:rPr>
          <w:i/>
          <w:sz w:val="32"/>
          <w:szCs w:val="32"/>
        </w:rPr>
      </w:pPr>
      <w:r w:rsidRPr="00633CAE">
        <w:rPr>
          <w:i/>
          <w:sz w:val="32"/>
          <w:szCs w:val="32"/>
        </w:rPr>
        <w:t>Научный руководитель: О.А. Бредихина, к.т.н., доцент</w:t>
      </w:r>
    </w:p>
    <w:p w:rsidR="00633CAE" w:rsidRPr="00633CAE" w:rsidRDefault="00633CAE" w:rsidP="00633CAE">
      <w:pPr>
        <w:jc w:val="both"/>
        <w:rPr>
          <w:i/>
          <w:sz w:val="32"/>
          <w:szCs w:val="32"/>
        </w:rPr>
      </w:pPr>
      <w:r w:rsidRPr="00633CAE">
        <w:rPr>
          <w:i/>
          <w:sz w:val="32"/>
          <w:szCs w:val="32"/>
        </w:rPr>
        <w:t xml:space="preserve">ФГБОУ </w:t>
      </w:r>
      <w:r w:rsidR="00F4682B">
        <w:rPr>
          <w:i/>
          <w:sz w:val="32"/>
          <w:szCs w:val="32"/>
        </w:rPr>
        <w:t>ВО «</w:t>
      </w:r>
      <w:r w:rsidRPr="00633CAE">
        <w:rPr>
          <w:i/>
          <w:sz w:val="32"/>
          <w:szCs w:val="32"/>
        </w:rPr>
        <w:t>Юго-Западный государственный университет</w:t>
      </w:r>
      <w:r w:rsidR="00F4682B">
        <w:rPr>
          <w:i/>
          <w:sz w:val="32"/>
          <w:szCs w:val="32"/>
        </w:rPr>
        <w:t>»</w:t>
      </w:r>
      <w:bookmarkStart w:id="0" w:name="_GoBack"/>
      <w:bookmarkEnd w:id="0"/>
      <w:r w:rsidRPr="00633CAE">
        <w:rPr>
          <w:i/>
          <w:sz w:val="32"/>
          <w:szCs w:val="32"/>
        </w:rPr>
        <w:t>, Курск, Российская Федерация</w:t>
      </w:r>
    </w:p>
    <w:p w:rsidR="00633CAE" w:rsidRPr="00633CAE" w:rsidRDefault="00633CAE" w:rsidP="00633CAE">
      <w:pPr>
        <w:tabs>
          <w:tab w:val="left" w:pos="0"/>
        </w:tabs>
        <w:jc w:val="center"/>
        <w:rPr>
          <w:b/>
          <w:bCs/>
          <w:caps/>
          <w:sz w:val="32"/>
          <w:szCs w:val="32"/>
        </w:rPr>
      </w:pPr>
      <w:r w:rsidRPr="00633CAE">
        <w:rPr>
          <w:b/>
          <w:bCs/>
          <w:caps/>
          <w:sz w:val="32"/>
          <w:szCs w:val="32"/>
        </w:rPr>
        <w:lastRenderedPageBreak/>
        <w:t>Возможности использования симплексного метода ДЛЯ ПРОЕКТИРОВАНИЯ оптимального производства товаров</w:t>
      </w:r>
    </w:p>
    <w:p w:rsidR="00633CAE" w:rsidRPr="00633CAE" w:rsidRDefault="00633CAE" w:rsidP="00633CAE">
      <w:pPr>
        <w:ind w:firstLine="709"/>
        <w:jc w:val="both"/>
        <w:rPr>
          <w:i/>
          <w:sz w:val="32"/>
          <w:szCs w:val="32"/>
        </w:rPr>
      </w:pPr>
      <w:r w:rsidRPr="00633CAE">
        <w:rPr>
          <w:i/>
          <w:sz w:val="32"/>
          <w:szCs w:val="32"/>
        </w:rPr>
        <w:t xml:space="preserve">В данной статье проводится анализ экономической задачи, построение её математической модели и решение с помощью симплексного метода. </w:t>
      </w:r>
    </w:p>
    <w:p w:rsidR="00633CAE" w:rsidRPr="00633CAE" w:rsidRDefault="00633CAE" w:rsidP="00633CAE">
      <w:pPr>
        <w:ind w:firstLine="709"/>
        <w:jc w:val="both"/>
        <w:rPr>
          <w:sz w:val="32"/>
          <w:szCs w:val="32"/>
        </w:rPr>
      </w:pPr>
      <w:r w:rsidRPr="00633CAE">
        <w:rPr>
          <w:bCs/>
          <w:sz w:val="32"/>
          <w:szCs w:val="32"/>
        </w:rPr>
        <w:t>Ключевые слова:</w:t>
      </w:r>
      <w:r w:rsidRPr="00633CAE">
        <w:rPr>
          <w:b/>
          <w:sz w:val="32"/>
          <w:szCs w:val="32"/>
        </w:rPr>
        <w:t xml:space="preserve"> </w:t>
      </w:r>
      <w:r w:rsidRPr="00633CAE">
        <w:rPr>
          <w:bCs/>
          <w:sz w:val="32"/>
          <w:szCs w:val="32"/>
        </w:rPr>
        <w:t>оптимальное решение</w:t>
      </w:r>
      <w:r w:rsidRPr="00633CAE">
        <w:rPr>
          <w:sz w:val="32"/>
          <w:szCs w:val="32"/>
        </w:rPr>
        <w:t>, симплексный метод, экономический процесс.</w:t>
      </w:r>
    </w:p>
    <w:p w:rsidR="00633CAE" w:rsidRPr="00633CAE" w:rsidRDefault="00633CAE" w:rsidP="00633CAE">
      <w:pPr>
        <w:rPr>
          <w:b/>
          <w:bCs/>
          <w:i/>
          <w:iCs/>
          <w:sz w:val="32"/>
          <w:szCs w:val="32"/>
          <w:lang w:val="en-US"/>
        </w:rPr>
      </w:pPr>
      <w:r w:rsidRPr="00633CAE">
        <w:rPr>
          <w:b/>
          <w:bCs/>
          <w:i/>
          <w:iCs/>
          <w:sz w:val="32"/>
          <w:szCs w:val="32"/>
          <w:lang w:val="en-US"/>
        </w:rPr>
        <w:t xml:space="preserve">A.V. </w:t>
      </w:r>
      <w:proofErr w:type="spellStart"/>
      <w:r w:rsidRPr="00633CAE">
        <w:rPr>
          <w:b/>
          <w:bCs/>
          <w:i/>
          <w:iCs/>
          <w:sz w:val="32"/>
          <w:szCs w:val="32"/>
          <w:lang w:val="en-US"/>
        </w:rPr>
        <w:t>Tretyakova</w:t>
      </w:r>
      <w:proofErr w:type="spellEnd"/>
    </w:p>
    <w:p w:rsidR="00633CAE" w:rsidRPr="00633CAE" w:rsidRDefault="00633CAE" w:rsidP="00633CAE">
      <w:pPr>
        <w:rPr>
          <w:rStyle w:val="a3"/>
          <w:color w:val="000000" w:themeColor="text1"/>
          <w:sz w:val="32"/>
          <w:szCs w:val="32"/>
          <w:u w:val="none"/>
          <w:lang w:val="en-US"/>
        </w:rPr>
      </w:pPr>
      <w:r w:rsidRPr="00633CAE">
        <w:rPr>
          <w:sz w:val="32"/>
          <w:szCs w:val="32"/>
          <w:lang w:val="en-US"/>
        </w:rPr>
        <w:t xml:space="preserve">e-mail: </w:t>
      </w:r>
      <w:hyperlink r:id="rId5" w:history="1">
        <w:r w:rsidRPr="00633CAE">
          <w:rPr>
            <w:rStyle w:val="a3"/>
            <w:color w:val="000000" w:themeColor="text1"/>
            <w:sz w:val="32"/>
            <w:szCs w:val="32"/>
            <w:u w:val="none"/>
            <w:lang w:val="en-US"/>
          </w:rPr>
          <w:t>anastasia.03.01@mail.ru</w:t>
        </w:r>
      </w:hyperlink>
    </w:p>
    <w:p w:rsidR="00024A14" w:rsidRDefault="00024A14" w:rsidP="00EF004A">
      <w:pPr>
        <w:jc w:val="both"/>
        <w:rPr>
          <w:color w:val="000000" w:themeColor="text1"/>
          <w:sz w:val="32"/>
          <w:szCs w:val="32"/>
          <w:shd w:val="clear" w:color="auto" w:fill="FFFFFF"/>
          <w:lang w:val="en-US"/>
        </w:rPr>
      </w:pPr>
      <w:r w:rsidRPr="00024A14">
        <w:rPr>
          <w:color w:val="000000" w:themeColor="text1"/>
          <w:sz w:val="32"/>
          <w:szCs w:val="32"/>
          <w:lang w:val="en-US"/>
        </w:rPr>
        <w:t>Scientific supervisor</w:t>
      </w:r>
      <w:r>
        <w:rPr>
          <w:color w:val="000000" w:themeColor="text1"/>
          <w:sz w:val="32"/>
          <w:szCs w:val="32"/>
          <w:lang w:val="en-US"/>
        </w:rPr>
        <w:t xml:space="preserve">: O. A. </w:t>
      </w:r>
      <w:proofErr w:type="spellStart"/>
      <w:r>
        <w:rPr>
          <w:color w:val="000000" w:themeColor="text1"/>
          <w:sz w:val="32"/>
          <w:szCs w:val="32"/>
          <w:lang w:val="en-US"/>
        </w:rPr>
        <w:t>B</w:t>
      </w:r>
      <w:r w:rsidRPr="00024A14">
        <w:rPr>
          <w:color w:val="000000" w:themeColor="text1"/>
          <w:sz w:val="32"/>
          <w:szCs w:val="32"/>
          <w:lang w:val="en-US"/>
        </w:rPr>
        <w:t>redikhina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, </w:t>
      </w:r>
      <w:r w:rsidR="00EF004A" w:rsidRPr="00EF004A">
        <w:rPr>
          <w:color w:val="000000" w:themeColor="text1"/>
          <w:sz w:val="32"/>
          <w:szCs w:val="32"/>
          <w:shd w:val="clear" w:color="auto" w:fill="FFFFFF"/>
          <w:lang w:val="en-US"/>
        </w:rPr>
        <w:t>Candidate</w:t>
      </w:r>
      <w:r w:rsidR="00EF004A" w:rsidRPr="00EF004A">
        <w:rPr>
          <w:color w:val="000000" w:themeColor="text1"/>
          <w:sz w:val="32"/>
          <w:szCs w:val="32"/>
          <w:lang w:val="en-US"/>
        </w:rPr>
        <w:t xml:space="preserve"> of Technical Sciences</w:t>
      </w:r>
      <w:r w:rsidR="00EF004A" w:rsidRPr="00EF004A">
        <w:rPr>
          <w:color w:val="000000" w:themeColor="text1"/>
          <w:sz w:val="32"/>
          <w:szCs w:val="32"/>
          <w:shd w:val="clear" w:color="auto" w:fill="FFFFFF"/>
          <w:lang w:val="en-US"/>
        </w:rPr>
        <w:t>, associate professor</w:t>
      </w:r>
    </w:p>
    <w:p w:rsidR="00633CAE" w:rsidRPr="00633CAE" w:rsidRDefault="006A035D" w:rsidP="00633CAE">
      <w:pPr>
        <w:jc w:val="both"/>
        <w:rPr>
          <w:i/>
          <w:iCs/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 xml:space="preserve">The </w:t>
      </w:r>
      <w:r w:rsidR="00633CAE" w:rsidRPr="00633CAE">
        <w:rPr>
          <w:i/>
          <w:iCs/>
          <w:sz w:val="32"/>
          <w:szCs w:val="32"/>
          <w:lang w:val="en-US"/>
        </w:rPr>
        <w:t>Southwest State University</w:t>
      </w:r>
    </w:p>
    <w:p w:rsidR="00633CAE" w:rsidRPr="00633CAE" w:rsidRDefault="00633CAE" w:rsidP="007B5C00">
      <w:pPr>
        <w:jc w:val="center"/>
        <w:rPr>
          <w:b/>
          <w:bCs/>
          <w:caps/>
          <w:sz w:val="32"/>
          <w:szCs w:val="32"/>
          <w:lang w:val="en-US"/>
        </w:rPr>
      </w:pPr>
      <w:r w:rsidRPr="00633CAE">
        <w:rPr>
          <w:b/>
          <w:bCs/>
          <w:caps/>
          <w:sz w:val="32"/>
          <w:szCs w:val="32"/>
          <w:lang w:val="en-US"/>
        </w:rPr>
        <w:t>POSSIBILITIES OF USING THE SIMPLEX METHOD FOR DESIGNING OPTIMAL PRODUCTION OF GOODS</w:t>
      </w:r>
    </w:p>
    <w:p w:rsidR="00633CAE" w:rsidRPr="00633CAE" w:rsidRDefault="00633CAE" w:rsidP="007B5C00">
      <w:pPr>
        <w:ind w:firstLine="709"/>
        <w:jc w:val="both"/>
        <w:rPr>
          <w:i/>
          <w:sz w:val="32"/>
          <w:szCs w:val="32"/>
          <w:lang w:val="en-US"/>
        </w:rPr>
      </w:pPr>
      <w:r w:rsidRPr="00633CAE">
        <w:rPr>
          <w:i/>
          <w:sz w:val="32"/>
          <w:szCs w:val="32"/>
          <w:lang w:val="en-US"/>
        </w:rPr>
        <w:t>This article analyzes the economic problem, builds its mathematical model and solves it using the simplex method.</w:t>
      </w:r>
    </w:p>
    <w:p w:rsidR="00633CAE" w:rsidRPr="00633CAE" w:rsidRDefault="00633CAE" w:rsidP="007B5C00">
      <w:pPr>
        <w:ind w:firstLine="709"/>
        <w:jc w:val="both"/>
        <w:rPr>
          <w:sz w:val="32"/>
          <w:szCs w:val="32"/>
          <w:lang w:val="en-US"/>
        </w:rPr>
      </w:pPr>
      <w:r w:rsidRPr="00633CAE">
        <w:rPr>
          <w:sz w:val="32"/>
          <w:szCs w:val="32"/>
          <w:lang w:val="en-US"/>
        </w:rPr>
        <w:t>Keywords: optimal solution, simplex method, economic process.</w:t>
      </w:r>
    </w:p>
    <w:p w:rsidR="007B5C00" w:rsidRPr="006A035D" w:rsidRDefault="007B5C00" w:rsidP="00633CAE">
      <w:pPr>
        <w:jc w:val="center"/>
        <w:rPr>
          <w:sz w:val="32"/>
          <w:szCs w:val="32"/>
          <w:lang w:val="en-US"/>
        </w:rPr>
      </w:pPr>
    </w:p>
    <w:p w:rsidR="007B5C00" w:rsidRDefault="007B5C00" w:rsidP="007B5C0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Одним из способов планирования оптимального производства является использование симплексного метода линейного программирования, идея которого состоит в том, что, начиная с некоторого начального допустимого решения, существует последовательное направленное перемещение по допустимым решениям к оптимальному, в котором целевая функция примет экстремальное (максимальное или минимальное) значение. </w:t>
      </w:r>
      <w:r w:rsidR="00EF004A">
        <w:rPr>
          <w:sz w:val="32"/>
          <w:szCs w:val="32"/>
        </w:rPr>
        <w:t>….</w:t>
      </w:r>
    </w:p>
    <w:p w:rsidR="007B5C00" w:rsidRDefault="007B5C00" w:rsidP="007B5C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Математическая модель производства</w:t>
      </w:r>
      <w:r w:rsidRPr="007B24A5">
        <w:rPr>
          <w:sz w:val="32"/>
          <w:szCs w:val="32"/>
        </w:rPr>
        <w:t xml:space="preserve"> св</w:t>
      </w:r>
      <w:r>
        <w:rPr>
          <w:sz w:val="32"/>
          <w:szCs w:val="32"/>
        </w:rPr>
        <w:t>едётся</w:t>
      </w:r>
      <w:r w:rsidRPr="007B24A5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 следующему виду:</w:t>
      </w:r>
      <w:r w:rsidRPr="002F7954">
        <w:rPr>
          <w:sz w:val="32"/>
          <w:szCs w:val="32"/>
        </w:rPr>
        <w:t xml:space="preserve"> </w:t>
      </w:r>
      <w:bookmarkStart w:id="1" w:name="_Hlk130289480"/>
    </w:p>
    <w:bookmarkEnd w:id="1"/>
    <w:p w:rsidR="007B5C00" w:rsidRPr="007B24A5" w:rsidRDefault="007B5C00" w:rsidP="007B5C00">
      <w:pPr>
        <w:jc w:val="both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F=2,5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+2,2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→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max</m:t>
        </m:r>
      </m:oMath>
      <w:r w:rsidRPr="007B24A5">
        <w:rPr>
          <w:rFonts w:eastAsiaTheme="minorEastAsia"/>
          <w:sz w:val="32"/>
          <w:szCs w:val="32"/>
        </w:rPr>
        <w:t xml:space="preserve"> при системе ограничений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≤40,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≤60,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≤40,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≤30,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≤20,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≤0,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≤15,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≥0,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j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1,3</m:t>
                    </m:r>
                  </m:e>
                </m:bar>
                <m:r>
                  <w:rPr>
                    <w:rFonts w:ascii="Cambria Math" w:hAnsi="Cambria Math"/>
                    <w:sz w:val="32"/>
                    <w:szCs w:val="32"/>
                  </w:rPr>
                  <m:t>.</m:t>
                </m:r>
              </m:e>
            </m:eqArr>
          </m:e>
        </m:d>
      </m:oMath>
    </w:p>
    <w:p w:rsidR="00024A14" w:rsidRPr="003C6FBC" w:rsidRDefault="00024A14" w:rsidP="00024A14">
      <w:pPr>
        <w:jc w:val="center"/>
        <w:rPr>
          <w:sz w:val="32"/>
          <w:szCs w:val="32"/>
        </w:rPr>
      </w:pPr>
      <w:r w:rsidRPr="003C6FBC">
        <w:rPr>
          <w:sz w:val="32"/>
          <w:szCs w:val="32"/>
        </w:rPr>
        <w:lastRenderedPageBreak/>
        <w:t>СПИСОК ЛИТЕРАТУРЫ</w:t>
      </w:r>
    </w:p>
    <w:p w:rsidR="00024A14" w:rsidRPr="00C117A7" w:rsidRDefault="00024A14" w:rsidP="00024A14">
      <w:pPr>
        <w:pStyle w:val="a4"/>
        <w:ind w:firstLine="709"/>
        <w:jc w:val="both"/>
        <w:rPr>
          <w:sz w:val="32"/>
          <w:szCs w:val="32"/>
        </w:rPr>
      </w:pPr>
      <w:r w:rsidRPr="00C117A7">
        <w:rPr>
          <w:sz w:val="32"/>
          <w:szCs w:val="32"/>
        </w:rPr>
        <w:t>1. Бредихина, О.А. Возможности математического моделирования для развития способности планировать оптимальное производство / О.А. Бредихина, С.В. Фильчакова, Ар. А. Головин // Экономика и предпринимательство. –№5(118). С. 1221–1227.</w:t>
      </w:r>
    </w:p>
    <w:p w:rsidR="00024A14" w:rsidRPr="00C117A7" w:rsidRDefault="00024A14" w:rsidP="00024A14">
      <w:pPr>
        <w:pStyle w:val="a4"/>
        <w:ind w:firstLine="709"/>
        <w:jc w:val="both"/>
        <w:rPr>
          <w:sz w:val="32"/>
          <w:szCs w:val="32"/>
        </w:rPr>
      </w:pPr>
      <w:r w:rsidRPr="00C117A7">
        <w:rPr>
          <w:sz w:val="32"/>
          <w:szCs w:val="32"/>
        </w:rPr>
        <w:t xml:space="preserve">2. </w:t>
      </w:r>
      <w:bookmarkStart w:id="2" w:name="_Hlk131423204"/>
      <w:r w:rsidRPr="00C117A7">
        <w:rPr>
          <w:sz w:val="32"/>
          <w:szCs w:val="32"/>
        </w:rPr>
        <w:t xml:space="preserve">Бредихина, О.А. </w:t>
      </w:r>
      <w:bookmarkEnd w:id="2"/>
      <w:r w:rsidRPr="00C117A7">
        <w:rPr>
          <w:sz w:val="32"/>
          <w:szCs w:val="32"/>
        </w:rPr>
        <w:t>Использование математических способов и методов при решении задач в области экономики / О.А. Бредихина, С.В. Фильчакова, Ар. А. Головин // Вестник Евразийской науки. –2019. –Т.11, №5. –13 с.</w:t>
      </w:r>
    </w:p>
    <w:p w:rsidR="00024A14" w:rsidRPr="00C117A7" w:rsidRDefault="00024A14" w:rsidP="00024A14">
      <w:pPr>
        <w:pStyle w:val="a4"/>
        <w:ind w:firstLine="709"/>
        <w:jc w:val="both"/>
        <w:rPr>
          <w:sz w:val="32"/>
          <w:szCs w:val="32"/>
        </w:rPr>
      </w:pPr>
      <w:r w:rsidRPr="00C117A7">
        <w:rPr>
          <w:bCs/>
          <w:caps/>
          <w:sz w:val="32"/>
          <w:szCs w:val="32"/>
        </w:rPr>
        <w:t xml:space="preserve">3. </w:t>
      </w:r>
      <w:r w:rsidRPr="00C117A7">
        <w:rPr>
          <w:sz w:val="32"/>
          <w:szCs w:val="32"/>
        </w:rPr>
        <w:t>Бредихина, О.А.</w:t>
      </w:r>
      <w:r>
        <w:rPr>
          <w:sz w:val="32"/>
          <w:szCs w:val="32"/>
        </w:rPr>
        <w:t xml:space="preserve"> Использование исследовательской работы для изучения математических методов в экономике</w:t>
      </w:r>
      <w:r w:rsidRPr="00C117A7">
        <w:rPr>
          <w:sz w:val="32"/>
          <w:szCs w:val="32"/>
        </w:rPr>
        <w:t>/ О.А. Бредихина, С.В. Фильчакова, Ар. А. Головин // Вестник Евразийской науки. –2019. –Т.11, №5. –</w:t>
      </w:r>
      <w:r>
        <w:rPr>
          <w:sz w:val="32"/>
          <w:szCs w:val="32"/>
        </w:rPr>
        <w:t>45</w:t>
      </w:r>
      <w:r w:rsidRPr="00C117A7">
        <w:rPr>
          <w:sz w:val="32"/>
          <w:szCs w:val="32"/>
        </w:rPr>
        <w:t xml:space="preserve"> с.</w:t>
      </w:r>
    </w:p>
    <w:p w:rsidR="00024A14" w:rsidRPr="00024A14" w:rsidRDefault="00024A14"/>
    <w:sectPr w:rsidR="00024A14" w:rsidRPr="00024A14" w:rsidSect="00633CAE">
      <w:pgSz w:w="11906" w:h="16838"/>
      <w:pgMar w:top="1701" w:right="1418" w:bottom="1276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B1"/>
    <w:rsid w:val="00024A14"/>
    <w:rsid w:val="00633CAE"/>
    <w:rsid w:val="006376B1"/>
    <w:rsid w:val="00643441"/>
    <w:rsid w:val="006A035D"/>
    <w:rsid w:val="007B5C00"/>
    <w:rsid w:val="00EF004A"/>
    <w:rsid w:val="00F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1132"/>
  <w15:chartTrackingRefBased/>
  <w15:docId w15:val="{82D028E2-3183-478C-A4C1-2123A9B8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3CAE"/>
    <w:rPr>
      <w:color w:val="0000FF"/>
      <w:u w:val="single"/>
    </w:rPr>
  </w:style>
  <w:style w:type="paragraph" w:styleId="a4">
    <w:name w:val="No Spacing"/>
    <w:uiPriority w:val="1"/>
    <w:qFormat/>
    <w:rsid w:val="007B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ia.03.01@mail.ru" TargetMode="External"/><Relationship Id="rId4" Type="http://schemas.openxmlformats.org/officeDocument/2006/relationships/hyperlink" Target="mailto:anastasia.03.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2023-04-03T12:17:00Z</dcterms:created>
  <dcterms:modified xsi:type="dcterms:W3CDTF">2023-04-04T11:53:00Z</dcterms:modified>
</cp:coreProperties>
</file>